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7" w:rsidRPr="00E73357" w:rsidRDefault="00E73357" w:rsidP="00E733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расходах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ОАО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Балтачевское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«Сельэнерго»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на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2015 год,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осуществлением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технологического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присоединения, </w:t>
      </w:r>
    </w:p>
    <w:p w:rsidR="00E73357" w:rsidRPr="00E73357" w:rsidRDefault="00E73357" w:rsidP="00E733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не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включаемых</w:t>
      </w:r>
      <w:proofErr w:type="gramEnd"/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плату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за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технологическое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присоединение </w:t>
      </w:r>
    </w:p>
    <w:p w:rsidR="00E73357" w:rsidRPr="00E73357" w:rsidRDefault="00E73357" w:rsidP="00E733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(и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подлежащих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учету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(учтенных) в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тарифах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на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услуги </w:t>
      </w:r>
      <w:proofErr w:type="gramEnd"/>
    </w:p>
    <w:p w:rsidR="00E73357" w:rsidRPr="00E73357" w:rsidRDefault="00E73357" w:rsidP="00E733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передаче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 w:rsidRPr="00E733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57">
        <w:rPr>
          <w:rStyle w:val="a3"/>
          <w:rFonts w:ascii="Times New Roman" w:hAnsi="Times New Roman" w:cs="Times New Roman"/>
          <w:color w:val="000000"/>
          <w:sz w:val="28"/>
          <w:szCs w:val="28"/>
        </w:rPr>
        <w:t>энергии)</w:t>
      </w:r>
    </w:p>
    <w:p w:rsidR="00E73357" w:rsidRPr="00E73357" w:rsidRDefault="00E73357" w:rsidP="00E733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3357" w:rsidRPr="00E73357" w:rsidRDefault="00E73357" w:rsidP="00E73357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33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РеспубликиБашкортостан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тарифам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945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ОАО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Балтачевское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«Сельэнерго»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год,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технологического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присоединения,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включаемые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плату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затехнологическое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присоединение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(и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подлежащие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учету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(учтенные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тарифах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передаче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электрической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энергии),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ере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3000,08 тыс. руб. (без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НДС).</w:t>
      </w:r>
      <w:proofErr w:type="gramEnd"/>
    </w:p>
    <w:p w:rsidR="00E73357" w:rsidRPr="00E73357" w:rsidRDefault="00E73357" w:rsidP="00E733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3357" w:rsidRPr="00E73357" w:rsidRDefault="00E73357" w:rsidP="00E733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публикации:</w:t>
      </w:r>
    </w:p>
    <w:p w:rsidR="00E73357" w:rsidRDefault="00E73357" w:rsidP="00E7335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Fonts w:ascii="Times New Roman" w:hAnsi="Times New Roman" w:cs="Times New Roman"/>
          <w:color w:val="000000"/>
          <w:sz w:val="28"/>
          <w:szCs w:val="28"/>
        </w:rPr>
        <w:t>Официальный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правовой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57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E733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3357" w:rsidRPr="00E73357" w:rsidRDefault="00E73357" w:rsidP="00E733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3357">
        <w:rPr>
          <w:rFonts w:ascii="Times New Roman" w:hAnsi="Times New Roman" w:cs="Times New Roman"/>
          <w:color w:val="000000"/>
          <w:sz w:val="28"/>
          <w:szCs w:val="28"/>
        </w:rPr>
        <w:t>http://www.npa.bashkortostan.ru</w:t>
      </w:r>
    </w:p>
    <w:p w:rsidR="00841A5D" w:rsidRPr="00E73357" w:rsidRDefault="00841A5D" w:rsidP="00E73357">
      <w:pPr>
        <w:rPr>
          <w:szCs w:val="28"/>
        </w:rPr>
      </w:pPr>
    </w:p>
    <w:sectPr w:rsidR="00841A5D" w:rsidRPr="00E73357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B"/>
    <w:rsid w:val="000354C2"/>
    <w:rsid w:val="003576F4"/>
    <w:rsid w:val="006F02E9"/>
    <w:rsid w:val="0083013B"/>
    <w:rsid w:val="00841A5D"/>
    <w:rsid w:val="00A22E4F"/>
    <w:rsid w:val="00A4778C"/>
    <w:rsid w:val="00E31D47"/>
    <w:rsid w:val="00E7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2016-11-19T06:24:00Z</dcterms:created>
  <dcterms:modified xsi:type="dcterms:W3CDTF">2016-11-22T05:41:00Z</dcterms:modified>
</cp:coreProperties>
</file>